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A6909" w14:textId="123778B6" w:rsidR="00446168" w:rsidRDefault="00FA00A0" w:rsidP="00FA00A0">
      <w:pPr>
        <w:ind w:hanging="450"/>
        <w:rPr>
          <w:b/>
        </w:rPr>
      </w:pPr>
      <w:bookmarkStart w:id="0" w:name="_GoBack"/>
      <w:bookmarkEnd w:id="0"/>
      <w:r>
        <w:rPr>
          <w:b/>
          <w:noProof/>
        </w:rPr>
        <w:drawing>
          <wp:inline distT="0" distB="0" distL="0" distR="0" wp14:anchorId="4C3D16B2" wp14:editId="719A745E">
            <wp:extent cx="6525930" cy="309123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6346%2015E%20Emergency%20Fund%20Email_header.jpg"/>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6525930" cy="3091230"/>
                    </a:xfrm>
                    <a:prstGeom prst="rect">
                      <a:avLst/>
                    </a:prstGeom>
                    <a:noFill/>
                    <a:ln>
                      <a:noFill/>
                    </a:ln>
                  </pic:spPr>
                </pic:pic>
              </a:graphicData>
            </a:graphic>
          </wp:inline>
        </w:drawing>
      </w:r>
    </w:p>
    <w:p w14:paraId="4E9ADCBC" w14:textId="2FBD8420" w:rsidR="003C7259" w:rsidRDefault="003C7259" w:rsidP="003C7259">
      <w:pPr>
        <w:rPr>
          <w:color w:val="000000" w:themeColor="text1"/>
        </w:rPr>
      </w:pPr>
      <w:r>
        <w:rPr>
          <w:color w:val="000000" w:themeColor="text1"/>
        </w:rPr>
        <w:t xml:space="preserve">Have you ever heard the phrase “help us, help you”? Well that’s exactly what we’re asking. </w:t>
      </w:r>
      <w:r>
        <w:rPr>
          <w:color w:val="000000" w:themeColor="text1"/>
        </w:rPr>
        <w:br/>
      </w:r>
      <w:r w:rsidRPr="00877474">
        <w:rPr>
          <w:b/>
          <w:color w:val="000000" w:themeColor="text1"/>
        </w:rPr>
        <w:t>Help us</w:t>
      </w:r>
      <w:r>
        <w:rPr>
          <w:color w:val="000000" w:themeColor="text1"/>
        </w:rPr>
        <w:t xml:space="preserve"> stop the misuse and abuse of workplace benefits plans and we’ll </w:t>
      </w:r>
      <w:r w:rsidRPr="00877474">
        <w:rPr>
          <w:b/>
          <w:color w:val="000000" w:themeColor="text1"/>
        </w:rPr>
        <w:t>help you</w:t>
      </w:r>
      <w:r>
        <w:rPr>
          <w:color w:val="000000" w:themeColor="text1"/>
        </w:rPr>
        <w:t xml:space="preserve"> get the most out of your plan.</w:t>
      </w:r>
    </w:p>
    <w:p w14:paraId="3FCEBB2A" w14:textId="0BBEBF4C" w:rsidR="003C7259" w:rsidRPr="003C7259" w:rsidRDefault="003C7259" w:rsidP="003C7259">
      <w:pPr>
        <w:rPr>
          <w:color w:val="000000" w:themeColor="text1"/>
        </w:rPr>
      </w:pPr>
      <w:r>
        <w:rPr>
          <w:color w:val="000000" w:themeColor="text1"/>
        </w:rPr>
        <w:t xml:space="preserve">Unfortunately, misuse and abuse of benefits plans happens. It happens by service providers and individuals. And it’s against the law. Each time it happens it increases the cost for employers and puts your benefits at risk. </w:t>
      </w:r>
    </w:p>
    <w:p w14:paraId="78EF0602" w14:textId="77777777" w:rsidR="003C7259" w:rsidRPr="006B070D" w:rsidRDefault="003C7259" w:rsidP="003C7259">
      <w:pPr>
        <w:rPr>
          <w:b/>
          <w:color w:val="000000" w:themeColor="text1"/>
        </w:rPr>
      </w:pPr>
      <w:r w:rsidRPr="006B070D">
        <w:rPr>
          <w:b/>
          <w:color w:val="000000" w:themeColor="text1"/>
        </w:rPr>
        <w:t>What can you do?</w:t>
      </w:r>
    </w:p>
    <w:p w14:paraId="4B530635" w14:textId="2A221B42" w:rsidR="003C7259" w:rsidRDefault="003C7259" w:rsidP="003C7259">
      <w:pPr>
        <w:rPr>
          <w:rFonts w:eastAsia="Times New Roman"/>
          <w:color w:val="000000" w:themeColor="text1"/>
        </w:rPr>
      </w:pPr>
      <w:r w:rsidRPr="006B070D">
        <w:rPr>
          <w:rFonts w:eastAsia="Times New Roman"/>
          <w:color w:val="000000" w:themeColor="text1"/>
        </w:rPr>
        <w:t>Be</w:t>
      </w:r>
      <w:r>
        <w:rPr>
          <w:rFonts w:eastAsia="Times New Roman"/>
          <w:color w:val="000000" w:themeColor="text1"/>
        </w:rPr>
        <w:t xml:space="preserve"> truthful when </w:t>
      </w:r>
      <w:r w:rsidRPr="006B070D">
        <w:rPr>
          <w:rFonts w:eastAsia="Times New Roman"/>
          <w:color w:val="000000" w:themeColor="text1"/>
        </w:rPr>
        <w:t>submit</w:t>
      </w:r>
      <w:r>
        <w:rPr>
          <w:rFonts w:eastAsia="Times New Roman"/>
          <w:color w:val="000000" w:themeColor="text1"/>
        </w:rPr>
        <w:t xml:space="preserve">ting your claims. This </w:t>
      </w:r>
      <w:r w:rsidRPr="006B070D">
        <w:rPr>
          <w:rFonts w:eastAsia="Times New Roman"/>
          <w:color w:val="000000" w:themeColor="text1"/>
        </w:rPr>
        <w:t>helps us process your claim</w:t>
      </w:r>
      <w:r>
        <w:rPr>
          <w:rFonts w:eastAsia="Times New Roman"/>
          <w:color w:val="000000" w:themeColor="text1"/>
        </w:rPr>
        <w:t>s</w:t>
      </w:r>
      <w:r w:rsidRPr="006B070D">
        <w:rPr>
          <w:rFonts w:eastAsia="Times New Roman"/>
          <w:color w:val="000000" w:themeColor="text1"/>
        </w:rPr>
        <w:t xml:space="preserve"> faster and get you your money.</w:t>
      </w:r>
    </w:p>
    <w:p w14:paraId="4B2201B6" w14:textId="77777777" w:rsidR="003C7259" w:rsidRPr="006B070D" w:rsidRDefault="003C7259" w:rsidP="003C7259">
      <w:pPr>
        <w:rPr>
          <w:rFonts w:eastAsia="Times New Roman"/>
          <w:b/>
          <w:color w:val="000000" w:themeColor="text1"/>
        </w:rPr>
      </w:pPr>
      <w:r>
        <w:rPr>
          <w:rFonts w:eastAsia="Times New Roman"/>
          <w:b/>
          <w:color w:val="000000" w:themeColor="text1"/>
        </w:rPr>
        <w:t xml:space="preserve">What we’ll do </w:t>
      </w:r>
    </w:p>
    <w:p w14:paraId="42F16A25" w14:textId="366D2B0D" w:rsidR="003C7259" w:rsidRDefault="003C7259" w:rsidP="003C7259">
      <w:pPr>
        <w:rPr>
          <w:rFonts w:eastAsia="Times New Roman"/>
          <w:color w:val="000000" w:themeColor="text1"/>
        </w:rPr>
      </w:pPr>
      <w:r w:rsidRPr="006B070D">
        <w:rPr>
          <w:rFonts w:eastAsia="Times New Roman"/>
          <w:color w:val="000000" w:themeColor="text1"/>
        </w:rPr>
        <w:t xml:space="preserve">We’ll help you understand how your plan works, how to use it and make it easy for you! </w:t>
      </w:r>
    </w:p>
    <w:p w14:paraId="343FC2A3" w14:textId="4281E063" w:rsidR="0089174D" w:rsidRDefault="003C7259" w:rsidP="003C7259">
      <w:r w:rsidRPr="00877474">
        <w:rPr>
          <w:color w:val="000000" w:themeColor="text1"/>
        </w:rPr>
        <w:t>You can make a positive difference!</w:t>
      </w:r>
      <w:r>
        <w:rPr>
          <w:rFonts w:eastAsia="Times New Roman"/>
          <w:color w:val="808080" w:themeColor="background1" w:themeShade="80"/>
          <w:sz w:val="20"/>
          <w:szCs w:val="20"/>
        </w:rPr>
        <w:t xml:space="preserve"> </w:t>
      </w:r>
      <w:r w:rsidRPr="006B070D">
        <w:rPr>
          <w:color w:val="000000" w:themeColor="text1"/>
        </w:rPr>
        <w:t xml:space="preserve">Find out how at </w:t>
      </w:r>
      <w:r w:rsidRPr="006B070D">
        <w:rPr>
          <w:b/>
          <w:color w:val="000000" w:themeColor="text1"/>
        </w:rPr>
        <w:t>manulife.ca/protect</w:t>
      </w:r>
      <w:r w:rsidRPr="006B070D">
        <w:rPr>
          <w:color w:val="000000" w:themeColor="text1"/>
        </w:rPr>
        <w:t>.</w:t>
      </w:r>
    </w:p>
    <w:sectPr w:rsidR="0089174D" w:rsidSect="00FA00A0">
      <w:pgSz w:w="12240" w:h="15840"/>
      <w:pgMar w:top="1440" w:right="17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F15"/>
    <w:rsid w:val="00085FF2"/>
    <w:rsid w:val="001509AB"/>
    <w:rsid w:val="001B69FF"/>
    <w:rsid w:val="001D7DDD"/>
    <w:rsid w:val="001F261A"/>
    <w:rsid w:val="002466E8"/>
    <w:rsid w:val="00380B5F"/>
    <w:rsid w:val="00384DDA"/>
    <w:rsid w:val="003C1674"/>
    <w:rsid w:val="003C7259"/>
    <w:rsid w:val="004251E0"/>
    <w:rsid w:val="00446168"/>
    <w:rsid w:val="00486A29"/>
    <w:rsid w:val="00492547"/>
    <w:rsid w:val="004C1651"/>
    <w:rsid w:val="00502924"/>
    <w:rsid w:val="00664476"/>
    <w:rsid w:val="00667337"/>
    <w:rsid w:val="006B477A"/>
    <w:rsid w:val="006C4F50"/>
    <w:rsid w:val="006F46F9"/>
    <w:rsid w:val="00711711"/>
    <w:rsid w:val="00734708"/>
    <w:rsid w:val="00771C83"/>
    <w:rsid w:val="0083460F"/>
    <w:rsid w:val="00866A5D"/>
    <w:rsid w:val="00874792"/>
    <w:rsid w:val="0089174D"/>
    <w:rsid w:val="008C3581"/>
    <w:rsid w:val="00946550"/>
    <w:rsid w:val="00966397"/>
    <w:rsid w:val="0096730E"/>
    <w:rsid w:val="00A26F0A"/>
    <w:rsid w:val="00A330BA"/>
    <w:rsid w:val="00A911F5"/>
    <w:rsid w:val="00B55F91"/>
    <w:rsid w:val="00C46EDB"/>
    <w:rsid w:val="00CB792D"/>
    <w:rsid w:val="00D006D3"/>
    <w:rsid w:val="00D4662E"/>
    <w:rsid w:val="00D57FE0"/>
    <w:rsid w:val="00DA7603"/>
    <w:rsid w:val="00E17D46"/>
    <w:rsid w:val="00E31B1A"/>
    <w:rsid w:val="00E473BF"/>
    <w:rsid w:val="00F52E9E"/>
    <w:rsid w:val="00F62F15"/>
    <w:rsid w:val="00FA00A0"/>
    <w:rsid w:val="00FA453D"/>
    <w:rsid w:val="00FF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96279"/>
  <w15:docId w15:val="{5BB476F4-71A3-40C7-A81E-B2B1C055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F1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F15"/>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6C4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F50"/>
    <w:rPr>
      <w:rFonts w:ascii="Tahoma" w:eastAsia="Calibri" w:hAnsi="Tahoma" w:cs="Tahoma"/>
      <w:sz w:val="16"/>
      <w:szCs w:val="16"/>
    </w:rPr>
  </w:style>
  <w:style w:type="character" w:styleId="CommentReference">
    <w:name w:val="annotation reference"/>
    <w:basedOn w:val="DefaultParagraphFont"/>
    <w:uiPriority w:val="99"/>
    <w:semiHidden/>
    <w:unhideWhenUsed/>
    <w:rsid w:val="00B55F91"/>
    <w:rPr>
      <w:sz w:val="16"/>
      <w:szCs w:val="16"/>
    </w:rPr>
  </w:style>
  <w:style w:type="paragraph" w:styleId="CommentText">
    <w:name w:val="annotation text"/>
    <w:basedOn w:val="Normal"/>
    <w:link w:val="CommentTextChar"/>
    <w:uiPriority w:val="99"/>
    <w:semiHidden/>
    <w:unhideWhenUsed/>
    <w:rsid w:val="00B55F91"/>
    <w:pPr>
      <w:spacing w:line="240" w:lineRule="auto"/>
    </w:pPr>
    <w:rPr>
      <w:sz w:val="20"/>
      <w:szCs w:val="20"/>
    </w:rPr>
  </w:style>
  <w:style w:type="character" w:customStyle="1" w:styleId="CommentTextChar">
    <w:name w:val="Comment Text Char"/>
    <w:basedOn w:val="DefaultParagraphFont"/>
    <w:link w:val="CommentText"/>
    <w:uiPriority w:val="99"/>
    <w:semiHidden/>
    <w:rsid w:val="00B55F9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55F91"/>
    <w:rPr>
      <w:b/>
      <w:bCs/>
    </w:rPr>
  </w:style>
  <w:style w:type="character" w:customStyle="1" w:styleId="CommentSubjectChar">
    <w:name w:val="Comment Subject Char"/>
    <w:basedOn w:val="CommentTextChar"/>
    <w:link w:val="CommentSubject"/>
    <w:uiPriority w:val="99"/>
    <w:semiHidden/>
    <w:rsid w:val="00B55F91"/>
    <w:rPr>
      <w:rFonts w:ascii="Calibri" w:eastAsia="Calibri" w:hAnsi="Calibri" w:cs="Times New Roman"/>
      <w:b/>
      <w:bCs/>
      <w:sz w:val="20"/>
      <w:szCs w:val="20"/>
    </w:rPr>
  </w:style>
  <w:style w:type="character" w:styleId="Hyperlink">
    <w:name w:val="Hyperlink"/>
    <w:basedOn w:val="DefaultParagraphFont"/>
    <w:uiPriority w:val="99"/>
    <w:unhideWhenUsed/>
    <w:rsid w:val="00E17D46"/>
    <w:rPr>
      <w:color w:val="0563C1"/>
      <w:u w:val="single"/>
    </w:rPr>
  </w:style>
  <w:style w:type="character" w:styleId="FollowedHyperlink">
    <w:name w:val="FollowedHyperlink"/>
    <w:basedOn w:val="DefaultParagraphFont"/>
    <w:uiPriority w:val="99"/>
    <w:semiHidden/>
    <w:unhideWhenUsed/>
    <w:rsid w:val="0096730E"/>
    <w:rPr>
      <w:color w:val="800080" w:themeColor="followedHyperlink"/>
      <w:u w:val="single"/>
    </w:rPr>
  </w:style>
  <w:style w:type="character" w:styleId="UnresolvedMention">
    <w:name w:val="Unresolved Mention"/>
    <w:basedOn w:val="DefaultParagraphFont"/>
    <w:uiPriority w:val="99"/>
    <w:semiHidden/>
    <w:unhideWhenUsed/>
    <w:rsid w:val="00771C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20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621</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Manulife Financial</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Hendel</dc:creator>
  <cp:lastModifiedBy>Jayne EC Bintley</cp:lastModifiedBy>
  <cp:revision>2</cp:revision>
  <dcterms:created xsi:type="dcterms:W3CDTF">2018-05-25T20:32:00Z</dcterms:created>
  <dcterms:modified xsi:type="dcterms:W3CDTF">2018-05-25T20:32:00Z</dcterms:modified>
</cp:coreProperties>
</file>